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C" w:rsidRPr="0004568A" w:rsidRDefault="008573F7" w:rsidP="000A05BC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BSM</w:t>
      </w:r>
      <w:r w:rsidR="000A05BC">
        <w:rPr>
          <w:rFonts w:cs="Arial"/>
          <w:b/>
          <w:bCs/>
          <w:sz w:val="40"/>
        </w:rPr>
        <w:t xml:space="preserve"> AY </w:t>
      </w:r>
      <w:r>
        <w:rPr>
          <w:rFonts w:cs="Arial"/>
          <w:b/>
          <w:bCs/>
          <w:sz w:val="40"/>
        </w:rPr>
        <w:t>2016-2017</w:t>
      </w:r>
      <w:r w:rsidR="000A05BC">
        <w:rPr>
          <w:rFonts w:cs="Arial"/>
          <w:b/>
          <w:bCs/>
          <w:sz w:val="40"/>
        </w:rPr>
        <w:t xml:space="preserve"> Assessment</w:t>
      </w:r>
    </w:p>
    <w:p w:rsidR="000A05BC" w:rsidRPr="00187335" w:rsidRDefault="000A05BC" w:rsidP="000A05BC">
      <w:pPr>
        <w:rPr>
          <w:rFonts w:cs="Arial"/>
          <w:b/>
          <w:sz w:val="24"/>
        </w:rPr>
      </w:pPr>
      <w:r w:rsidRPr="00187335">
        <w:rPr>
          <w:rFonts w:cs="Arial"/>
          <w:b/>
          <w:bCs/>
          <w:i/>
          <w:sz w:val="28"/>
        </w:rPr>
        <w:t>Phase 1: Assessment Plan</w:t>
      </w:r>
    </w:p>
    <w:p w:rsidR="000A05BC" w:rsidRDefault="000A05BC" w:rsidP="000A05BC">
      <w:r w:rsidRPr="00E457D8">
        <w:rPr>
          <w:rFonts w:cs="Arial"/>
          <w:b/>
        </w:rPr>
        <w:t>Learning Outcome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8573F7" w:rsidRDefault="008573F7" w:rsidP="001D644C">
      <w:pPr>
        <w:rPr>
          <w:rFonts w:cs="Arial"/>
          <w:b/>
        </w:rPr>
      </w:pPr>
      <w:r>
        <w:rPr>
          <w:rFonts w:eastAsia="Times New Roman" w:cs="Arial"/>
          <w:b/>
          <w:color w:val="222222"/>
          <w:szCs w:val="24"/>
        </w:rPr>
        <w:t xml:space="preserve">Learning Outcome </w:t>
      </w:r>
      <w:r w:rsidR="001D644C">
        <w:rPr>
          <w:rFonts w:eastAsia="Times New Roman" w:cs="Arial"/>
          <w:b/>
          <w:color w:val="222222"/>
          <w:szCs w:val="24"/>
        </w:rPr>
        <w:t>13</w:t>
      </w:r>
      <w:r w:rsidRPr="00915CDC">
        <w:rPr>
          <w:rFonts w:eastAsia="Times New Roman" w:cs="Arial"/>
          <w:b/>
          <w:color w:val="222222"/>
          <w:szCs w:val="24"/>
        </w:rPr>
        <w:t xml:space="preserve">) </w:t>
      </w:r>
      <w:r w:rsidR="001D644C" w:rsidRPr="001D644C">
        <w:rPr>
          <w:rFonts w:ascii="Arial" w:hAnsi="Arial" w:cs="Arial"/>
          <w:b/>
          <w:bCs/>
          <w:shd w:val="clear" w:color="auto" w:fill="FFFFFF"/>
        </w:rPr>
        <w:t>Diversity and Integration</w:t>
      </w:r>
      <w:r w:rsidR="001D644C" w:rsidRPr="001D644C">
        <w:rPr>
          <w:rFonts w:ascii="Arial" w:hAnsi="Arial" w:cs="Arial"/>
          <w:shd w:val="clear" w:color="auto" w:fill="FFFFFF"/>
        </w:rPr>
        <w:t> </w:t>
      </w:r>
      <w:r w:rsidR="001D644C" w:rsidRPr="001D644C">
        <w:rPr>
          <w:rFonts w:ascii="Arial" w:hAnsi="Arial" w:cs="Arial"/>
        </w:rPr>
        <w:br/>
      </w:r>
      <w:r w:rsidR="001D644C" w:rsidRPr="001D644C">
        <w:rPr>
          <w:rFonts w:ascii="Arial" w:hAnsi="Arial" w:cs="Arial"/>
          <w:sz w:val="20"/>
          <w:szCs w:val="20"/>
          <w:shd w:val="clear" w:color="auto" w:fill="FFFFFF"/>
        </w:rPr>
        <w:t>Appreciate diversity and integrate cultural, economic, political, historical, geographic, and environmental perspectives in decision-making</w:t>
      </w:r>
      <w:r w:rsidR="001D644C" w:rsidRPr="001D644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0A05BC" w:rsidRDefault="00E457D8" w:rsidP="000A05BC">
      <w:pPr>
        <w:rPr>
          <w:rFonts w:cs="Arial"/>
          <w:b/>
        </w:rPr>
      </w:pPr>
      <w:r w:rsidRPr="00714359">
        <w:rPr>
          <w:rFonts w:cs="Arial"/>
          <w:b/>
        </w:rPr>
        <w:t xml:space="preserve">Assessment Method: </w:t>
      </w:r>
    </w:p>
    <w:p w:rsidR="00BE603F" w:rsidRDefault="001D644C" w:rsidP="00BE603F">
      <w:pPr>
        <w:ind w:left="72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Global Perspective Inventory, General Form:</w:t>
      </w:r>
    </w:p>
    <w:p w:rsidR="001D644C" w:rsidRDefault="001D644C" w:rsidP="001D644C">
      <w:pPr>
        <w:ind w:left="1440"/>
        <w:rPr>
          <w:rFonts w:cs="Arial"/>
          <w:szCs w:val="24"/>
          <w:shd w:val="clear" w:color="auto" w:fill="FFFFFF"/>
        </w:rPr>
      </w:pPr>
      <w:r w:rsidRPr="001D644C">
        <w:rPr>
          <w:rFonts w:cs="Arial"/>
          <w:szCs w:val="24"/>
          <w:shd w:val="clear" w:color="auto" w:fill="FFFFFF"/>
        </w:rPr>
        <w:t>The Global Perspective Inventory (GPI) is a web-based assessment of individual experiences and the development of a global perspective. The GPI emphasizes </w:t>
      </w:r>
      <w:hyperlink r:id="rId8" w:tgtFrame="_blank" w:history="1">
        <w:r w:rsidRPr="001D644C">
          <w:rPr>
            <w:rStyle w:val="Hyperlink"/>
            <w:rFonts w:cs="Arial"/>
            <w:szCs w:val="24"/>
            <w:shd w:val="clear" w:color="auto" w:fill="FFFFFF"/>
          </w:rPr>
          <w:t>cognitive, intrapersonal, and interpersonal dimensions</w:t>
        </w:r>
      </w:hyperlink>
      <w:r w:rsidRPr="001D644C">
        <w:rPr>
          <w:rFonts w:cs="Arial"/>
          <w:szCs w:val="24"/>
          <w:shd w:val="clear" w:color="auto" w:fill="FFFFFF"/>
        </w:rPr>
        <w:t>, which provide a holistic approach to assessing learning and development. The GPI is beneficial for those involved with program assessment and institutional improvement initiatives.</w:t>
      </w:r>
    </w:p>
    <w:p w:rsidR="00714359" w:rsidRPr="00714359" w:rsidRDefault="00E457D8" w:rsidP="00BE603F">
      <w:pPr>
        <w:rPr>
          <w:rFonts w:cs="Arial"/>
          <w:b/>
        </w:rPr>
      </w:pPr>
      <w:r w:rsidRPr="00714359">
        <w:rPr>
          <w:rFonts w:cs="Arial"/>
          <w:b/>
        </w:rPr>
        <w:t>Target</w:t>
      </w:r>
      <w:r w:rsidR="005034E3">
        <w:rPr>
          <w:rFonts w:cs="Arial"/>
          <w:b/>
        </w:rPr>
        <w:t>ed performance, based on rubrics</w:t>
      </w:r>
      <w:r w:rsidRPr="00714359">
        <w:rPr>
          <w:rFonts w:cs="Arial"/>
          <w:b/>
        </w:rPr>
        <w:t xml:space="preserve">: </w:t>
      </w:r>
    </w:p>
    <w:p w:rsidR="00BA25C2" w:rsidRPr="000A05BC" w:rsidRDefault="00BA25C2" w:rsidP="008573F7">
      <w:pPr>
        <w:ind w:left="720"/>
        <w:rPr>
          <w:rFonts w:cs="Arial"/>
        </w:rPr>
      </w:pPr>
      <w:r>
        <w:rPr>
          <w:rFonts w:cs="Arial"/>
        </w:rPr>
        <w:t>80% of students meet or exceed expectations</w:t>
      </w:r>
    </w:p>
    <w:p w:rsidR="000A05BC" w:rsidRPr="006876BA" w:rsidRDefault="000A05BC" w:rsidP="000A05BC">
      <w:pPr>
        <w:rPr>
          <w:rFonts w:cs="Arial"/>
          <w:b/>
        </w:rPr>
      </w:pPr>
      <w:r>
        <w:rPr>
          <w:rFonts w:cs="Arial"/>
          <w:b/>
        </w:rPr>
        <w:t>Evaluation Process</w:t>
      </w:r>
      <w:r w:rsidRPr="006876BA">
        <w:rPr>
          <w:rFonts w:cs="Arial"/>
          <w:b/>
        </w:rPr>
        <w:t>:</w:t>
      </w:r>
    </w:p>
    <w:p w:rsidR="00BE603F" w:rsidRDefault="008573F7" w:rsidP="001D644C">
      <w:pPr>
        <w:ind w:left="720"/>
        <w:rPr>
          <w:rFonts w:cs="Arial"/>
        </w:rPr>
      </w:pPr>
      <w:r w:rsidRPr="008573F7">
        <w:rPr>
          <w:rFonts w:cs="Arial"/>
        </w:rPr>
        <w:t xml:space="preserve">Students </w:t>
      </w:r>
      <w:r w:rsidR="001D644C">
        <w:rPr>
          <w:rFonts w:cs="Arial"/>
        </w:rPr>
        <w:t>took the web based GPI General Form.</w:t>
      </w:r>
      <w:bookmarkStart w:id="0" w:name="_GoBack"/>
      <w:bookmarkEnd w:id="0"/>
    </w:p>
    <w:p w:rsidR="00BE603F" w:rsidRDefault="00BE603F" w:rsidP="008573F7">
      <w:pPr>
        <w:rPr>
          <w:rFonts w:cs="Arial"/>
          <w:b/>
        </w:rPr>
      </w:pPr>
    </w:p>
    <w:p w:rsidR="003408BC" w:rsidRDefault="003408BC" w:rsidP="008573F7">
      <w:pPr>
        <w:rPr>
          <w:rFonts w:cs="Arial"/>
          <w:b/>
        </w:rPr>
      </w:pPr>
      <w:r w:rsidRPr="000A05BC">
        <w:rPr>
          <w:rFonts w:cs="Arial"/>
          <w:b/>
        </w:rPr>
        <w:t>Rubric:</w:t>
      </w:r>
      <w:r w:rsidR="008573F7">
        <w:rPr>
          <w:rFonts w:cs="Arial"/>
          <w:b/>
        </w:rPr>
        <w:t xml:space="preserve"> </w:t>
      </w:r>
    </w:p>
    <w:p w:rsidR="00BE603F" w:rsidRDefault="00BE603F">
      <w:pPr>
        <w:rPr>
          <w:rFonts w:cs="Arial"/>
          <w:b/>
        </w:rPr>
      </w:pPr>
    </w:p>
    <w:p w:rsidR="00BE603F" w:rsidRPr="00714359" w:rsidRDefault="00BE603F" w:rsidP="00BE603F">
      <w:pPr>
        <w:rPr>
          <w:rFonts w:cs="Arial"/>
          <w:b/>
        </w:rPr>
      </w:pPr>
      <w:r>
        <w:rPr>
          <w:rFonts w:cs="Arial"/>
          <w:b/>
        </w:rPr>
        <w:t>Course</w:t>
      </w:r>
      <w:r w:rsidRPr="00714359">
        <w:rPr>
          <w:rFonts w:cs="Arial"/>
          <w:b/>
        </w:rPr>
        <w:t xml:space="preserve"> where </w:t>
      </w:r>
      <w:r>
        <w:rPr>
          <w:rFonts w:cs="Arial"/>
          <w:b/>
        </w:rPr>
        <w:t xml:space="preserve">learning outcome was </w:t>
      </w:r>
      <w:r w:rsidRPr="00714359">
        <w:rPr>
          <w:rFonts w:cs="Arial"/>
          <w:b/>
        </w:rPr>
        <w:t>assessed:</w:t>
      </w:r>
    </w:p>
    <w:p w:rsidR="00BE603F" w:rsidRDefault="001D644C" w:rsidP="00BE603F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BSM 499, sections-167, -26 and -36, Entrepreneurial Management and Strategic Management</w:t>
      </w:r>
    </w:p>
    <w:p w:rsidR="00BE603F" w:rsidRDefault="001D644C" w:rsidP="00BE603F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Summer 2017. 41 students.</w:t>
      </w:r>
    </w:p>
    <w:p w:rsidR="00BE603F" w:rsidRDefault="00BE603F" w:rsidP="00BE603F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Instructor</w:t>
      </w:r>
      <w:r w:rsidR="001D644C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: </w:t>
      </w:r>
      <w:r w:rsidR="001D644C">
        <w:rPr>
          <w:rFonts w:cs="Arial"/>
          <w:szCs w:val="24"/>
        </w:rPr>
        <w:t>Monika Hudson, Stephen Lanza, Patrick O’Regan</w:t>
      </w:r>
    </w:p>
    <w:p w:rsidR="00BE603F" w:rsidRDefault="00BE603F">
      <w:pPr>
        <w:rPr>
          <w:rFonts w:cs="Arial"/>
          <w:b/>
        </w:rPr>
      </w:pPr>
      <w:r w:rsidRPr="00714359">
        <w:rPr>
          <w:rFonts w:cs="Arial"/>
          <w:b/>
        </w:rPr>
        <w:t>Evaluator</w:t>
      </w:r>
      <w:r>
        <w:rPr>
          <w:rFonts w:cs="Arial"/>
          <w:b/>
        </w:rPr>
        <w:t xml:space="preserve">(s): </w:t>
      </w:r>
      <w:r>
        <w:rPr>
          <w:rFonts w:cs="Arial"/>
          <w:b/>
        </w:rPr>
        <w:br w:type="page"/>
      </w:r>
    </w:p>
    <w:p w:rsidR="00BE603F" w:rsidRDefault="00BE603F" w:rsidP="008573F7">
      <w:pPr>
        <w:rPr>
          <w:rFonts w:cs="Arial"/>
          <w:b/>
        </w:rPr>
        <w:sectPr w:rsidR="00BE603F" w:rsidSect="00E457D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03F" w:rsidRPr="000A05BC" w:rsidRDefault="00BE603F" w:rsidP="008573F7">
      <w:pPr>
        <w:rPr>
          <w:rFonts w:cs="Arial"/>
          <w:b/>
        </w:rPr>
      </w:pPr>
    </w:p>
    <w:p w:rsidR="002577FB" w:rsidRPr="00187335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187335">
        <w:rPr>
          <w:rFonts w:cs="Arial"/>
          <w:b/>
          <w:bCs/>
          <w:i/>
          <w:sz w:val="28"/>
        </w:rPr>
        <w:t>Phase 2: Results Assessment</w:t>
      </w:r>
      <w:r w:rsidR="004754AC" w:rsidRPr="00187335">
        <w:rPr>
          <w:rFonts w:cs="Arial"/>
          <w:b/>
          <w:bCs/>
          <w:i/>
          <w:sz w:val="28"/>
        </w:rPr>
        <w:t xml:space="preserve"> and Planned Action</w:t>
      </w:r>
      <w:r w:rsidRPr="00187335">
        <w:rPr>
          <w:rFonts w:cs="Arial"/>
          <w:b/>
          <w:bCs/>
          <w:i/>
          <w:sz w:val="24"/>
        </w:rPr>
        <w:br/>
      </w:r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8573F7" w:rsidRPr="00915CDC" w:rsidRDefault="008573F7" w:rsidP="008573F7">
      <w:pPr>
        <w:pStyle w:val="NormalWeb"/>
        <w:shd w:val="clear" w:color="auto" w:fill="FFFFFF"/>
        <w:spacing w:before="75" w:beforeAutospacing="0" w:after="270" w:afterAutospacing="0" w:line="360" w:lineRule="atLeast"/>
        <w:ind w:right="225"/>
        <w:rPr>
          <w:rFonts w:ascii="Arial" w:hAnsi="Arial" w:cs="Arial"/>
          <w:bCs/>
          <w:spacing w:val="8"/>
        </w:rPr>
      </w:pPr>
    </w:p>
    <w:p w:rsidR="002577FB" w:rsidRDefault="009F64A1" w:rsidP="002577FB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t xml:space="preserve">Suggested </w:t>
      </w:r>
      <w:r w:rsidR="002577FB" w:rsidRPr="004754AC">
        <w:rPr>
          <w:rFonts w:cs="Arial"/>
          <w:b/>
          <w:sz w:val="28"/>
          <w:szCs w:val="28"/>
        </w:rPr>
        <w:t>Action:</w:t>
      </w:r>
    </w:p>
    <w:p w:rsidR="002577FB" w:rsidRDefault="002577FB"/>
    <w:p w:rsidR="00187335" w:rsidRDefault="002577F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  <w:r w:rsidRPr="00187335">
        <w:rPr>
          <w:rFonts w:cs="Arial"/>
          <w:b/>
          <w:bCs/>
          <w:i/>
          <w:sz w:val="28"/>
        </w:rPr>
        <w:t>Phase 3: Closing the Loop</w:t>
      </w:r>
    </w:p>
    <w:p w:rsidR="0078670B" w:rsidRDefault="0078670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87335" w:rsidRDefault="00187335" w:rsidP="001873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>In the year that the assessment is made, this is good place to describe how the suggested actions might be evaluated in a future assessment cycle. When that cycle is complete, the results can be added to this document to finalize the report.</w:t>
      </w: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764BA9">
      <w:pPr>
        <w:pStyle w:val="NoSpacing"/>
        <w:ind w:left="2160" w:firstLine="720"/>
      </w:pPr>
    </w:p>
    <w:p w:rsidR="0095494F" w:rsidRDefault="0095494F" w:rsidP="00764BA9">
      <w:pPr>
        <w:pStyle w:val="NoSpacing"/>
        <w:ind w:left="2160" w:firstLine="720"/>
      </w:pPr>
    </w:p>
    <w:p w:rsidR="004576C9" w:rsidRPr="00E457D8" w:rsidRDefault="004576C9" w:rsidP="00A75C8F"/>
    <w:sectPr w:rsidR="004576C9" w:rsidRPr="00E457D8" w:rsidSect="00E4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7A" w:rsidRDefault="003F6C7A" w:rsidP="00455E53">
      <w:pPr>
        <w:spacing w:after="0" w:line="240" w:lineRule="auto"/>
      </w:pPr>
      <w:r>
        <w:separator/>
      </w:r>
    </w:p>
  </w:endnote>
  <w:end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BE603F" w:rsidP="00455E53">
        <w:pPr>
          <w:pStyle w:val="Footer"/>
          <w:tabs>
            <w:tab w:val="clear" w:pos="4680"/>
            <w:tab w:val="left" w:pos="90"/>
          </w:tabs>
        </w:pPr>
        <w:fldSimple w:instr=" FILENAME   \* MERGEFORMAT ">
          <w:r w:rsidR="001406EC">
            <w:rPr>
              <w:noProof/>
            </w:rPr>
            <w:t>AoL Report Template 20160719.docx</w:t>
          </w:r>
        </w:fldSimple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 w:rsidR="001D644C">
          <w:rPr>
            <w:b/>
            <w:bCs/>
            <w:noProof/>
            <w:sz w:val="20"/>
            <w:szCs w:val="20"/>
          </w:rPr>
          <w:t>2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 w:rsidR="001D644C">
          <w:rPr>
            <w:b/>
            <w:bCs/>
            <w:noProof/>
          </w:rPr>
          <w:t>2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7A" w:rsidRDefault="003F6C7A" w:rsidP="00455E53">
      <w:pPr>
        <w:spacing w:after="0" w:line="240" w:lineRule="auto"/>
      </w:pPr>
      <w:r>
        <w:separator/>
      </w:r>
    </w:p>
  </w:footnote>
  <w:foot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</w:t>
    </w:r>
    <w:r w:rsidR="001406EC">
      <w:rPr>
        <w:sz w:val="16"/>
        <w:szCs w:val="16"/>
      </w:rPr>
      <w:t>anagement Assurance of Learning Report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0"/>
    <w:rsid w:val="0004568A"/>
    <w:rsid w:val="000A05BC"/>
    <w:rsid w:val="000B3D43"/>
    <w:rsid w:val="000D30F9"/>
    <w:rsid w:val="001312FF"/>
    <w:rsid w:val="001406EC"/>
    <w:rsid w:val="00160362"/>
    <w:rsid w:val="00187335"/>
    <w:rsid w:val="00195A69"/>
    <w:rsid w:val="001D644C"/>
    <w:rsid w:val="00242E76"/>
    <w:rsid w:val="002577FB"/>
    <w:rsid w:val="00273E4A"/>
    <w:rsid w:val="00293BC9"/>
    <w:rsid w:val="002C17C7"/>
    <w:rsid w:val="00333F59"/>
    <w:rsid w:val="003408BC"/>
    <w:rsid w:val="003A3931"/>
    <w:rsid w:val="003B7CCF"/>
    <w:rsid w:val="003D35D1"/>
    <w:rsid w:val="003E2716"/>
    <w:rsid w:val="003F2E0D"/>
    <w:rsid w:val="003F6C7A"/>
    <w:rsid w:val="004214B1"/>
    <w:rsid w:val="004447A2"/>
    <w:rsid w:val="00455E53"/>
    <w:rsid w:val="004576C9"/>
    <w:rsid w:val="004754AC"/>
    <w:rsid w:val="00497280"/>
    <w:rsid w:val="004B1AE7"/>
    <w:rsid w:val="00501C41"/>
    <w:rsid w:val="005034E3"/>
    <w:rsid w:val="00580984"/>
    <w:rsid w:val="005824B0"/>
    <w:rsid w:val="005C6D3B"/>
    <w:rsid w:val="005E6899"/>
    <w:rsid w:val="00612359"/>
    <w:rsid w:val="006241AE"/>
    <w:rsid w:val="006925E5"/>
    <w:rsid w:val="006A3BF3"/>
    <w:rsid w:val="006E36AE"/>
    <w:rsid w:val="007048BA"/>
    <w:rsid w:val="00714359"/>
    <w:rsid w:val="007553C0"/>
    <w:rsid w:val="007553C5"/>
    <w:rsid w:val="00764BA9"/>
    <w:rsid w:val="0078304F"/>
    <w:rsid w:val="0078670B"/>
    <w:rsid w:val="007E522C"/>
    <w:rsid w:val="007F2187"/>
    <w:rsid w:val="00837F39"/>
    <w:rsid w:val="008573F7"/>
    <w:rsid w:val="00883A01"/>
    <w:rsid w:val="008A2693"/>
    <w:rsid w:val="008A4B71"/>
    <w:rsid w:val="008E15B3"/>
    <w:rsid w:val="00920480"/>
    <w:rsid w:val="00936A16"/>
    <w:rsid w:val="0095494F"/>
    <w:rsid w:val="009708B3"/>
    <w:rsid w:val="009B4D3F"/>
    <w:rsid w:val="009E5387"/>
    <w:rsid w:val="009F64A1"/>
    <w:rsid w:val="00A25B7B"/>
    <w:rsid w:val="00A30027"/>
    <w:rsid w:val="00A75C8F"/>
    <w:rsid w:val="00A973CE"/>
    <w:rsid w:val="00AC334D"/>
    <w:rsid w:val="00AD2342"/>
    <w:rsid w:val="00B26775"/>
    <w:rsid w:val="00B8696C"/>
    <w:rsid w:val="00B92CBF"/>
    <w:rsid w:val="00BA25C2"/>
    <w:rsid w:val="00BA469A"/>
    <w:rsid w:val="00BE603F"/>
    <w:rsid w:val="00BE7125"/>
    <w:rsid w:val="00BE764C"/>
    <w:rsid w:val="00C005E1"/>
    <w:rsid w:val="00C01F0E"/>
    <w:rsid w:val="00C615D5"/>
    <w:rsid w:val="00C918CA"/>
    <w:rsid w:val="00CA47AA"/>
    <w:rsid w:val="00CF46B4"/>
    <w:rsid w:val="00D14217"/>
    <w:rsid w:val="00D16B58"/>
    <w:rsid w:val="00D4089B"/>
    <w:rsid w:val="00DA7EF5"/>
    <w:rsid w:val="00E22367"/>
    <w:rsid w:val="00E457D8"/>
    <w:rsid w:val="00E80E51"/>
    <w:rsid w:val="00EB5F70"/>
    <w:rsid w:val="00ED7CAD"/>
    <w:rsid w:val="00F60843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54446E"/>
  <w15:docId w15:val="{2E121159-B492-44A7-9CDC-8BA98549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5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3F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i.hs.iastate.edu/dimension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5224-D779-4414-BA91-FF8DEB17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2</cp:revision>
  <cp:lastPrinted>2016-07-05T23:11:00Z</cp:lastPrinted>
  <dcterms:created xsi:type="dcterms:W3CDTF">2017-06-06T16:14:00Z</dcterms:created>
  <dcterms:modified xsi:type="dcterms:W3CDTF">2017-06-06T16:14:00Z</dcterms:modified>
</cp:coreProperties>
</file>